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CA8" w:rsidRDefault="00AA3CA8" w:rsidP="00AA3CA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Представители Детского общественного движения «Доброе сердце» ГБОУ Школа №962 по адресу Алтуфьевское ш. д.12, к.1 приняли участие в Общегородской мемориально-патронатной акции, посвященной Дню Защитников Отечества и  возложили цветы к захоронению</w:t>
      </w:r>
      <w:proofErr w:type="gramStart"/>
      <w:r>
        <w:rPr>
          <w:rFonts w:ascii="Times New Roman" w:hAnsi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/>
          <w:sz w:val="28"/>
          <w:szCs w:val="28"/>
        </w:rPr>
        <w:t xml:space="preserve">важды Героя Советского Союза, летчика-космонавта Рукавишникова Н.Н., почтив  его память Минутой молчания. </w:t>
      </w:r>
    </w:p>
    <w:p w:rsidR="003C7ED5" w:rsidRDefault="003C7ED5" w:rsidP="00AA3CA8">
      <w:pPr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405745" cy="3300822"/>
            <wp:effectExtent l="0" t="0" r="0" b="0"/>
            <wp:docPr id="1" name="Рисунок 1" descr="C:\Users\Администратор\Desktop\патронатные акции февраль 2017\школа 962\P_20170215_141205мммммммммммммммммммммммм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патронатные акции февраль 2017\школа 962\P_20170215_141205ммммммммммммммммммммммммм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186" cy="3311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D5" w:rsidRDefault="003C7ED5" w:rsidP="00AA3CA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406436" cy="3301340"/>
            <wp:effectExtent l="0" t="0" r="0" b="0"/>
            <wp:docPr id="2" name="Рисунок 2" descr="C:\Users\Администратор\Desktop\патронатные акции февраль 2017\школа 962\P_20170215_141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патронатные акции февраль 2017\школа 962\P_20170215_14125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7942" cy="330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70090" w:rsidRDefault="00870090"/>
    <w:sectPr w:rsidR="008700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CA8"/>
    <w:rsid w:val="003C7ED5"/>
    <w:rsid w:val="00870090"/>
    <w:rsid w:val="00AA3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CA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7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7ED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CA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7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7ED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4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Пушкина Лариса Сергеевна</dc:creator>
  <cp:lastModifiedBy>Пользователь Windows</cp:lastModifiedBy>
  <cp:revision>4</cp:revision>
  <dcterms:created xsi:type="dcterms:W3CDTF">2017-02-22T11:10:00Z</dcterms:created>
  <dcterms:modified xsi:type="dcterms:W3CDTF">2017-02-22T11:22:00Z</dcterms:modified>
</cp:coreProperties>
</file>